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0"/>
      </w:tblGrid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Benjamins F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Cross Benjamins F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473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Housiaux, Lucie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1:56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boujibar, Assil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1:57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Atifi, Insaf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1:58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Tokarewa, Nadezhda°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2:02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Brinicha, Maria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2:06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Hettiarachchi, Mira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2:08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Delvaux Thomas, Juliette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2:10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Kauffmann, Gaby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2:14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Di Prima Nizet, Colette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2:16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457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Nzogne Foyou, Noely-Faith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2:20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Belhadj, Dania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2:22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Fonou, Fils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2:37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9814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Driouch, Janna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2:39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harrisson, Andrea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2:51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Sow, Diouma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3:52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Benjamins G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2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605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Szabó, David Istvan°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1:48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Balamat, Adam Alexander°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1:49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Hallot, Liam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1:52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Naif Chevalier, Hugo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1:53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Caloin Da Silua, Jorge Pierre°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1:59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4581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Esuin, Ilyes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2:05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Soucisse, Augustin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2:07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857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Lamouroux, Hector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2:08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Pinchart Convens, Gilles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2:09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905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Hassani, Adam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2:11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Dassesse, Thiago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2:17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Wahab, Nassim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2:17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368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Schie, Elias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2:19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Bracke, Valentin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2:20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9815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Nouvel athlète, Leres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2:25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Robert, Alexandre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2:26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Amezian, Ismael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2:36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Mehdid, Ilyan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3:01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lastRenderedPageBreak/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Pupilles F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3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Cant, Cleophee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5:22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3384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Audibert, Meissa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5:35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3271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Ba, Lobe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5:48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3536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Olearo, Caterina°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6:07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3541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Martin Perez, Clara°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6:08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Oueddan, Nargisse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6:10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3952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Servais, Aliyah Lilia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6:15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3985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Mbenda, Sophie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ACBB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6:37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3237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Santiago, Elsa°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6:48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3936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Mahla, Manel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7:19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3781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demelenne, Lauren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DNF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3680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Meert, Noémie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DNF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Handisport Dames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4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Pupilles G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5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3318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Housiaux, Julien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3:41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3302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Vanhavre, Ernest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3:46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2616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Fernandez Pelayo, Pablo°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3:51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3289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Guei, Josué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3:57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3203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Obrijanu, Vadim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4:01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3176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ottevaere, Quentin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4:10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3464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Afanou, Maël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4:11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9821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Gilbert, Victor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4:12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3279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Ries, Benjamin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4:16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3319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tarfouss, Nawfel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4:17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3010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Hendrichs, Arthur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4:28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2113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Jallo, Michel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4:36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3514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Verhoeven Dehasse, Nino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4:58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3256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amnad, Yanis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5:25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lastRenderedPageBreak/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Minimes Filles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6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6767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Ba, Hapsa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2:25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6723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Rollier, Olivia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2:29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Dia, Khadje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2:35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7298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Tokarewa, Varvara°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2:41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Gerard,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 xml:space="preserve"> Simone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2:44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6825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Yamani, Meryem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2:57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7631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Niyonsenga, Elise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2:58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7348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Benkhabecheche, Lila°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3:01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6824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Cao Minh, Margo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3:06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7256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Keyzer, Alice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3:08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7254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Brinicha, Israâ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3:09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7331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raddoux, Pauline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3:16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7251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Vanhoudenhoven, Lily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3:21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7404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Sayer, Salma°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3:23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benteffour, Ayline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3:24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7420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meuldermans, Lara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3:25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Topkaya, Meryem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3:25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7465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Vermeir, Jina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3:29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Handisport Hommes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7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Minimes Garçons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8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6565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zublena, Zon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5:35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5975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Deplaen, Anthony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5:42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6502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Szabó, MÁTÉ György°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5:46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6210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vivegnis, Tymour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5:56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6495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Goolaerts, Jules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6:28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6266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Hendrichs, Hadrien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6:31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6488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Debrun, Eliel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6:36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6259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Martin Perez, Mateo°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6:38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6465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Vandepitte, Maxime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6:49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6666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 xml:space="preserve">sow, Saikou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Aulkhayri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6:55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6615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Henri, Mohamed Ali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7:02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6633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Mairiaux, Milan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RCAS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7:10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6563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Dehard, Romain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7:29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6267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Hendrichs, Victor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7:42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6464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vuyst, Joseph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8:40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6466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amnad, Amine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8:46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6587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Naniot, Edgard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DACM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9:03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lastRenderedPageBreak/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court Dames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9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1215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Duff, Beth°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5:28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Lybaert, Lola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5:45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1243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acar, Sara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8:42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Cadets Filles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0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Benkhabecheche, Mona°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8:40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172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Audibert, Kenza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2009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9:12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Harrison, Victoria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2009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11:09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Cadets Garçons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1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Kamps, Raphael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2009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9:22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Molter, Tom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2009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9:36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Neuron, Leon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10:39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Adam, Jules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2009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11:45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 xml:space="preserve">Yahiaoui,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Samy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12:03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438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Topkaya, Emin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14:37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Scolaires Filles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2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lastRenderedPageBreak/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2669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Halgand, Lucie°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10:07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3061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Lemaire, Alyssia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10:34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2864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meurant, Klara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10:46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lastRenderedPageBreak/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court Hommes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3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1427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Pierre, Benjamin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9:23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Bossier, Hugo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10:15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1750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Sanchez De Lara Garcia, Juan Pablo°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10:33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Dessart, Thibault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 xml:space="preserve">SEN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10:38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2071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Dejemeppe, François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10:56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Vanwelde, Jean-François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M35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1987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USBW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11:36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1683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Phan, Trong Lan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11:37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Scolaires Hommes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4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2457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 abbou, Corentin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20:00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Juniors Masters Dames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5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Brouwer, Josephine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18:30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Sahmaoui, Siham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18:49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Callebaut, Adèle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19:43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Mekonnen, Luna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20:39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6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2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3159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Cawet, Daphné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W40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1980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CSF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18:40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2908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Fernandez Sebastian, Marta°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W35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1983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RCAS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19:14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3121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Serol, Gwenoline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W40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1980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20:59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2978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Paulet, Laurence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1977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RCAS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22:43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3145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acar, Firdevs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1977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23:22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3453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Toussaint, Alix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1975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25:13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3073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mazzone, Sandra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W35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1983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35:00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lastRenderedPageBreak/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Seniors Dames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7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1276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Eraerts, Noémie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RSCA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33:25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Juniors Masters Hommes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8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6873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Rossignol, Olivier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M50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1970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BAV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34:15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Vanwelde, Jean-François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M35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1987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USBW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37:07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9823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Hertens, Emmanuel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1978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DNF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19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Série : 2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A8"/>
                            <w:sz w:val="18"/>
                            <w:szCs w:val="18"/>
                          </w:rPr>
                          <w:t>NON OFFICIEL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(12:00:00)  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1612"/>
                    <w:gridCol w:w="3155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831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Hoquet, Gabriel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JUN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DAC</w:t>
                        </w:r>
                      </w:p>
                    </w:tc>
                    <w:tc>
                      <w:tcPr>
                        <w:tcW w:w="161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CCCCC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32:57</w:t>
                        </w:r>
                      </w:p>
                    </w:tc>
                    <w:tc>
                      <w:tcPr>
                        <w:tcW w:w="315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F7384B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  <w:tr w:rsidR="00F7384B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84B" w:rsidRDefault="000D4F2E">
            <w:pPr>
              <w:pStyle w:val="TableHeadingSub1"/>
              <w:shd w:val="clear" w:color="auto" w:fill="000000"/>
              <w:ind w:left="15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Cross Seniors Hommes</w:t>
            </w:r>
          </w:p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ascii="Arial Narrow" w:hAnsi="Arial Narrow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F7384B" w:rsidRDefault="000D4F2E">
            <w:pPr>
              <w:pStyle w:val="TableHeadingSub1"/>
              <w:tabs>
                <w:tab w:val="left" w:pos="4"/>
                <w:tab w:val="right" w:pos="11228"/>
              </w:tabs>
              <w:ind w:left="15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Tour : *</w:t>
            </w:r>
            <w: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</w:r>
          </w:p>
          <w:tbl>
            <w:tblPr>
              <w:tblW w:w="112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0"/>
            </w:tblGrid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3"/>
                    <w:gridCol w:w="6802"/>
                  </w:tblGrid>
                  <w:tr w:rsidR="00F73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431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numPr>
                            <w:ilvl w:val="0"/>
                            <w:numId w:val="20"/>
                          </w:numPr>
                          <w:ind w:left="227" w:firstLine="0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F7384B" w:rsidRDefault="000D4F2E">
                        <w:pPr>
                          <w:pStyle w:val="TableContents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 w:rsidR="00F7384B" w:rsidRDefault="00F7384B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c>
            </w:tr>
            <w:tr w:rsidR="00F738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384B" w:rsidRDefault="00F7384B">
                  <w:pPr>
                    <w:pStyle w:val="TableContents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7384B" w:rsidRDefault="00F7384B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rFonts w:hint="eastAsia"/>
              </w:rPr>
            </w:pPr>
          </w:p>
        </w:tc>
      </w:tr>
    </w:tbl>
    <w:p w:rsidR="00F7384B" w:rsidRDefault="00F7384B">
      <w:pPr>
        <w:pStyle w:val="TableContents"/>
        <w:rPr>
          <w:rFonts w:hint="eastAsia"/>
        </w:rPr>
      </w:pPr>
    </w:p>
    <w:sectPr w:rsidR="00F7384B">
      <w:headerReference w:type="default" r:id="rId7"/>
      <w:footerReference w:type="default" r:id="rId8"/>
      <w:pgSz w:w="11906" w:h="16838"/>
      <w:pgMar w:top="814" w:right="283" w:bottom="283" w:left="283" w:header="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4F2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D4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EB" w:rsidRDefault="000D4F2E">
    <w:pPr>
      <w:pStyle w:val="Pieddepage"/>
      <w:tabs>
        <w:tab w:val="clear" w:pos="9638"/>
        <w:tab w:val="right" w:pos="11336"/>
      </w:tabs>
      <w:rPr>
        <w:rFonts w:hint="eastAsia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5464080</wp:posOffset>
          </wp:positionH>
          <wp:positionV relativeFrom="paragraph">
            <wp:posOffset>45720</wp:posOffset>
          </wp:positionV>
          <wp:extent cx="295200" cy="311040"/>
          <wp:effectExtent l="0" t="0" r="0" b="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00" cy="31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5901120</wp:posOffset>
          </wp:positionH>
          <wp:positionV relativeFrom="paragraph">
            <wp:posOffset>-3240</wp:posOffset>
          </wp:positionV>
          <wp:extent cx="789840" cy="355680"/>
          <wp:effectExtent l="0" t="0" r="0" b="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40" cy="35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sz w:val="18"/>
        <w:szCs w:val="18"/>
      </w:rPr>
      <w:t>Imprimé le 16-01-23 07:22:40</w:t>
    </w:r>
    <w:r>
      <w:t xml:space="preserve"> </w:t>
    </w:r>
    <w:r>
      <w:rPr>
        <w:rFonts w:ascii="Arial Narrow" w:hAnsi="Arial Narrow"/>
        <w:sz w:val="18"/>
        <w:szCs w:val="18"/>
      </w:rPr>
      <w:t xml:space="preserve">- </w:t>
    </w:r>
    <w:hyperlink r:id="rId3" w:history="1">
      <w:r>
        <w:rPr>
          <w:rFonts w:ascii="Arial Narrow" w:hAnsi="Arial Narrow"/>
          <w:sz w:val="18"/>
          <w:szCs w:val="18"/>
          <w:u w:val="single"/>
        </w:rPr>
        <w:t>http://www.lbfa.be</w:t>
      </w:r>
      <w:r>
        <w:t xml:space="preserve"> </w:t>
      </w:r>
    </w:hyperlink>
    <w:r>
      <w:rPr>
        <w:rFonts w:ascii="Arial Narrow" w:hAnsi="Arial Narrow"/>
        <w:sz w:val="18"/>
        <w:szCs w:val="18"/>
      </w:rPr>
      <w:tab/>
      <w:t xml:space="preserve"> </w:t>
    </w:r>
    <w:r>
      <w:rPr>
        <w:rFonts w:ascii="Arial Narrow" w:hAnsi="Arial Narrow"/>
        <w:sz w:val="18"/>
        <w:szCs w:val="18"/>
      </w:rPr>
      <w:tab/>
      <w:t xml:space="preserve">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/</w:t>
    </w:r>
    <w:r>
      <w:t xml:space="preserve">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6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</w:t>
    </w:r>
    <w:r>
      <w:rPr>
        <w:rFonts w:ascii="Arial Narrow" w:hAnsi="Arial Narrow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Licence pour : Royal Sporting Club Anderlecht Athlétisme</w:t>
    </w:r>
    <w:r>
      <w:t xml:space="preserve"> </w:t>
    </w:r>
    <w:r>
      <w:tab/>
      <w:t xml:space="preserve"> </w:t>
    </w:r>
    <w:r>
      <w:tab/>
      <w:t xml:space="preserve"> </w:t>
    </w:r>
    <w:r>
      <w:rPr>
        <w:rFonts w:ascii="Arial" w:hAnsi="Arial"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4F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D4F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EB" w:rsidRDefault="000D4F2E">
    <w:pPr>
      <w:pStyle w:val="En-tte"/>
      <w:rPr>
        <w:rFonts w:hint="eastAsia"/>
      </w:rPr>
    </w:pPr>
  </w:p>
  <w:tbl>
    <w:tblPr>
      <w:tblW w:w="113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0"/>
      <w:gridCol w:w="5670"/>
    </w:tblGrid>
    <w:tr w:rsidR="001306EB" w:rsidRPr="000D4F2E">
      <w:tblPrEx>
        <w:tblCellMar>
          <w:top w:w="0" w:type="dxa"/>
          <w:bottom w:w="0" w:type="dxa"/>
        </w:tblCellMar>
      </w:tblPrEx>
      <w:tc>
        <w:tcPr>
          <w:tcW w:w="5670" w:type="dxa"/>
          <w:tcMar>
            <w:top w:w="55" w:type="dxa"/>
            <w:left w:w="55" w:type="dxa"/>
            <w:bottom w:w="55" w:type="dxa"/>
            <w:right w:w="55" w:type="dxa"/>
          </w:tcMar>
        </w:tcPr>
        <w:p w:rsidR="001306EB" w:rsidRDefault="000D4F2E">
          <w:pPr>
            <w:pStyle w:val="TableContents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[F3879] - Cross RSCA</w:t>
          </w:r>
        </w:p>
      </w:tc>
      <w:tc>
        <w:tcPr>
          <w:tcW w:w="5670" w:type="dxa"/>
          <w:tcMar>
            <w:top w:w="55" w:type="dxa"/>
            <w:left w:w="55" w:type="dxa"/>
            <w:bottom w:w="55" w:type="dxa"/>
            <w:right w:w="55" w:type="dxa"/>
          </w:tcMar>
        </w:tcPr>
        <w:p w:rsidR="001306EB" w:rsidRPr="000D4F2E" w:rsidRDefault="000D4F2E">
          <w:pPr>
            <w:pStyle w:val="TableContents"/>
            <w:jc w:val="right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 w:rsidRPr="000D4F2E">
            <w:rPr>
              <w:rFonts w:ascii="Arial" w:hAnsi="Arial"/>
              <w:b/>
              <w:bCs/>
              <w:sz w:val="20"/>
              <w:szCs w:val="20"/>
              <w:lang w:val="en-US"/>
            </w:rPr>
            <w:t>J.A. : Xx | CLUB | Date</w:t>
          </w:r>
        </w:p>
      </w:tc>
    </w:tr>
  </w:tbl>
  <w:p w:rsidR="001306EB" w:rsidRPr="000D4F2E" w:rsidRDefault="000D4F2E">
    <w:pPr>
      <w:pStyle w:val="Standard"/>
      <w:rPr>
        <w:rFonts w:hint="eastAsi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6E82"/>
    <w:multiLevelType w:val="multilevel"/>
    <w:tmpl w:val="7C3EC5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0"/>
    <w:lvlOverride w:ilvl="0"/>
  </w:num>
  <w:num w:numId="5">
    <w:abstractNumId w:val="0"/>
    <w:lvlOverride w:ilvl="0"/>
  </w:num>
  <w:num w:numId="6">
    <w:abstractNumId w:val="0"/>
    <w:lvlOverride w:ilvl="0"/>
  </w:num>
  <w:num w:numId="7">
    <w:abstractNumId w:val="0"/>
    <w:lvlOverride w:ilvl="0"/>
  </w:num>
  <w:num w:numId="8">
    <w:abstractNumId w:val="0"/>
    <w:lvlOverride w:ilvl="0"/>
  </w:num>
  <w:num w:numId="9">
    <w:abstractNumId w:val="0"/>
    <w:lvlOverride w:ilvl="0"/>
  </w:num>
  <w:num w:numId="10">
    <w:abstractNumId w:val="0"/>
    <w:lvlOverride w:ilvl="0"/>
  </w:num>
  <w:num w:numId="11">
    <w:abstractNumId w:val="0"/>
    <w:lvlOverride w:ilvl="0"/>
  </w:num>
  <w:num w:numId="12">
    <w:abstractNumId w:val="0"/>
    <w:lvlOverride w:ilvl="0"/>
  </w:num>
  <w:num w:numId="13">
    <w:abstractNumId w:val="0"/>
    <w:lvlOverride w:ilvl="0"/>
  </w:num>
  <w:num w:numId="14">
    <w:abstractNumId w:val="0"/>
    <w:lvlOverride w:ilvl="0"/>
  </w:num>
  <w:num w:numId="15">
    <w:abstractNumId w:val="0"/>
    <w:lvlOverride w:ilvl="0"/>
  </w:num>
  <w:num w:numId="16">
    <w:abstractNumId w:val="0"/>
    <w:lvlOverride w:ilvl="0"/>
  </w:num>
  <w:num w:numId="17">
    <w:abstractNumId w:val="0"/>
    <w:lvlOverride w:ilvl="0"/>
  </w:num>
  <w:num w:numId="18">
    <w:abstractNumId w:val="0"/>
    <w:lvlOverride w:ilvl="0"/>
  </w:num>
  <w:num w:numId="19">
    <w:abstractNumId w:val="0"/>
    <w:lvlOverride w:ilvl="0"/>
  </w:num>
  <w:num w:numId="2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384B"/>
    <w:rsid w:val="000D4F2E"/>
    <w:rsid w:val="00F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20E6-D324-40A1-97A5-F337467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Heading"/>
    <w:next w:val="Textbody"/>
    <w:pPr>
      <w:outlineLvl w:val="0"/>
    </w:pPr>
    <w:rPr>
      <w:b/>
      <w:bCs/>
      <w:caps/>
      <w:color w:val="FF6633"/>
      <w:u w:val="single" w:color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Sub2">
    <w:name w:val="Table Heading Sub 2"/>
    <w:basedOn w:val="TableHeadingSub1"/>
    <w:rPr>
      <w:b w:val="0"/>
      <w:color w:val="auto"/>
      <w:sz w:val="24"/>
    </w:rPr>
  </w:style>
  <w:style w:type="paragraph" w:customStyle="1" w:styleId="TableHeadingSub1">
    <w:name w:val="Table Heading Sub 1"/>
    <w:basedOn w:val="TableHeading"/>
    <w:pPr>
      <w:ind w:left="113"/>
    </w:pPr>
    <w:rPr>
      <w:smallCaps w:val="0"/>
      <w:color w:val="FF6633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ind w:left="567"/>
    </w:pPr>
    <w:rPr>
      <w:b/>
      <w:bCs/>
      <w:smallCaps/>
      <w:color w:val="2300DC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bfa.be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</cp:lastModifiedBy>
  <cp:revision>2</cp:revision>
  <dcterms:created xsi:type="dcterms:W3CDTF">2023-01-16T20:37:00Z</dcterms:created>
  <dcterms:modified xsi:type="dcterms:W3CDTF">2023-01-16T20:37:00Z</dcterms:modified>
</cp:coreProperties>
</file>